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ahoma" w:hAnsi="Tahoma" w:cs="Tahoma" w:eastAsia="Tahoma"/>
          <w:b/>
          <w:color w:val="1B2A4A"/>
          <w:sz w:val="32"/>
        </w:rPr>
        <w:t>Agent Canvas — ออกแบบ "Agent ของงานฉัน"</w:t>
      </w:r>
    </w:p>
    <w:p>
      <w:pPr>
        <w:spacing w:after="160"/>
        <w:jc w:val="center"/>
      </w:pPr>
      <w:r>
        <w:rPr>
          <w:rFonts w:ascii="Tahoma" w:hAnsi="Tahoma" w:cs="Tahoma" w:eastAsia="Tahoma"/>
          <w:b w:val="0"/>
          <w:color w:val="008B8B"/>
          <w:sz w:val="18"/>
        </w:rPr>
        <w:t>หลักสูตร AI Agent · ชื่อ: ____________________  แผนก: ____________________  วันที่: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26"/>
      </w:tblGrid>
      <w:tr>
        <w:tc>
          <w:tcPr>
            <w:tcW w:type="dxa" w:w="10426"/>
          </w:tcPr>
          <w:p>
            <w:r>
              <w:rPr>
                <w:rFonts w:ascii="Tahoma" w:hAnsi="Tahoma" w:cs="Tahoma" w:eastAsia="Tahoma"/>
                <w:b/>
                <w:color w:val="1B2A4A"/>
                <w:sz w:val="22"/>
              </w:rPr>
              <w:t>1. งานที่เลือก</w:t>
            </w:r>
          </w:p>
          <w:p>
            <w:r>
              <w:rPr>
                <w:rFonts w:ascii="Tahoma" w:hAnsi="Tahoma" w:cs="Tahoma" w:eastAsia="Tahoma"/>
                <w:b w:val="0"/>
                <w:color w:val="888888"/>
                <w:sz w:val="16"/>
              </w:rPr>
              <w:t>งานอะไร · ทำบ่อยแค่ไหน · ใช้เวลากี่นาที/ครั้ง</w:t>
            </w:r>
          </w:p>
          <w:p/>
          <w:p/>
          <w:p/>
        </w:tc>
      </w:tr>
      <w:tr>
        <w:tc>
          <w:tcPr>
            <w:tcW w:type="dxa" w:w="10426"/>
          </w:tcPr>
          <w:p>
            <w:r>
              <w:rPr>
                <w:rFonts w:ascii="Tahoma" w:hAnsi="Tahoma" w:cs="Tahoma" w:eastAsia="Tahoma"/>
                <w:b/>
                <w:color w:val="1B2A4A"/>
                <w:sz w:val="22"/>
              </w:rPr>
              <w:t>2. Input</w:t>
            </w:r>
          </w:p>
          <w:p>
            <w:r>
              <w:rPr>
                <w:rFonts w:ascii="Tahoma" w:hAnsi="Tahoma" w:cs="Tahoma" w:eastAsia="Tahoma"/>
                <w:b w:val="0"/>
                <w:color w:val="888888"/>
                <w:sz w:val="16"/>
              </w:rPr>
              <w:t>ใช้ไฟล์/ข้อมูลอะไร · อยู่ที่ไหน (โฟลเดอร์? อีเมล? ระบบ?) · ฟอร์แมตไหน</w:t>
            </w:r>
          </w:p>
          <w:p/>
          <w:p/>
          <w:p/>
        </w:tc>
      </w:tr>
      <w:tr>
        <w:tc>
          <w:tcPr>
            <w:tcW w:type="dxa" w:w="10426"/>
          </w:tcPr>
          <w:p>
            <w:r>
              <w:rPr>
                <w:rFonts w:ascii="Tahoma" w:hAnsi="Tahoma" w:cs="Tahoma" w:eastAsia="Tahoma"/>
                <w:b/>
                <w:color w:val="1B2A4A"/>
                <w:sz w:val="22"/>
              </w:rPr>
              <w:t>3. ขั้นที่มอบหมาย AI</w:t>
            </w:r>
          </w:p>
          <w:p>
            <w:r>
              <w:rPr>
                <w:rFonts w:ascii="Tahoma" w:hAnsi="Tahoma" w:cs="Tahoma" w:eastAsia="Tahoma"/>
                <w:b w:val="0"/>
                <w:color w:val="888888"/>
                <w:sz w:val="16"/>
              </w:rPr>
              <w:t>ขั้นไหนให้ agent ทำ / ขั้นไหนเรายังทำเอง — ขีดเส้นแบ่งให้ชัด</w:t>
            </w:r>
          </w:p>
          <w:p/>
          <w:p/>
          <w:p/>
        </w:tc>
      </w:tr>
      <w:tr>
        <w:tc>
          <w:tcPr>
            <w:tcW w:type="dxa" w:w="10426"/>
          </w:tcPr>
          <w:p>
            <w:r>
              <w:rPr>
                <w:rFonts w:ascii="Tahoma" w:hAnsi="Tahoma" w:cs="Tahoma" w:eastAsia="Tahoma"/>
                <w:b/>
                <w:color w:val="1B2A4A"/>
                <w:sz w:val="22"/>
              </w:rPr>
              <w:t>4. กติกาถาวร</w:t>
            </w:r>
          </w:p>
          <w:p>
            <w:r>
              <w:rPr>
                <w:rFonts w:ascii="Tahoma" w:hAnsi="Tahoma" w:cs="Tahoma" w:eastAsia="Tahoma"/>
                <w:b w:val="0"/>
                <w:color w:val="888888"/>
                <w:sz w:val="16"/>
              </w:rPr>
              <w:t>อะไรจะเขียนเข้า instruction file · อะไรควรเป็น skill</w:t>
            </w:r>
          </w:p>
          <w:p/>
          <w:p/>
          <w:p/>
        </w:tc>
      </w:tr>
      <w:tr>
        <w:tc>
          <w:tcPr>
            <w:tcW w:type="dxa" w:w="10426"/>
          </w:tcPr>
          <w:p>
            <w:r>
              <w:rPr>
                <w:rFonts w:ascii="Tahoma" w:hAnsi="Tahoma" w:cs="Tahoma" w:eastAsia="Tahoma"/>
                <w:b/>
                <w:color w:val="1B2A4A"/>
                <w:sz w:val="22"/>
              </w:rPr>
              <w:t>5. ผลลัพธ์ + จุดตรวจรับ</w:t>
            </w:r>
          </w:p>
          <w:p>
            <w:r>
              <w:rPr>
                <w:rFonts w:ascii="Tahoma" w:hAnsi="Tahoma" w:cs="Tahoma" w:eastAsia="Tahoma"/>
                <w:b w:val="0"/>
                <w:color w:val="888888"/>
                <w:sz w:val="16"/>
              </w:rPr>
              <w:t>ชิ้นงานสุดท้ายหน้าตาแบบไหน · ตรวจด้วยวิธีระดับ 1/2/3 อะไร</w:t>
            </w:r>
          </w:p>
          <w:p/>
          <w:p/>
          <w:p/>
        </w:tc>
      </w:tr>
      <w:tr>
        <w:tc>
          <w:tcPr>
            <w:tcW w:type="dxa" w:w="10426"/>
          </w:tcPr>
          <w:p>
            <w:r>
              <w:rPr>
                <w:rFonts w:ascii="Tahoma" w:hAnsi="Tahoma" w:cs="Tahoma" w:eastAsia="Tahoma"/>
                <w:b/>
                <w:color w:val="1B2A4A"/>
                <w:sz w:val="22"/>
              </w:rPr>
              <w:t>6. Governance check</w:t>
            </w:r>
          </w:p>
          <w:p>
            <w:r>
              <w:rPr>
                <w:rFonts w:ascii="Tahoma" w:hAnsi="Tahoma" w:cs="Tahoma" w:eastAsia="Tahoma"/>
                <w:b w:val="0"/>
                <w:color w:val="888888"/>
                <w:sz w:val="16"/>
              </w:rPr>
              <w:t>มีข้อมูลอ่อนไหวไหม · เครื่องมือ/connector ที่ใช้องค์กรอนุมัติหรือยัง</w:t>
            </w:r>
          </w:p>
          <w:p/>
          <w:p/>
          <w:p/>
        </w:tc>
      </w:tr>
      <w:tr>
        <w:tc>
          <w:tcPr>
            <w:tcW w:type="dxa" w:w="10426"/>
          </w:tcPr>
          <w:p>
            <w:r>
              <w:rPr>
                <w:rFonts w:ascii="Tahoma" w:hAnsi="Tahoma" w:cs="Tahoma" w:eastAsia="Tahoma"/>
                <w:b/>
                <w:color w:val="1B2A4A"/>
                <w:sz w:val="22"/>
              </w:rPr>
              <w:t>7. เส้นทางโต</w:t>
            </w:r>
          </w:p>
          <w:p>
            <w:r>
              <w:rPr>
                <w:rFonts w:ascii="Tahoma" w:hAnsi="Tahoma" w:cs="Tahoma" w:eastAsia="Tahoma"/>
                <w:b w:val="0"/>
                <w:color w:val="888888"/>
                <w:sz w:val="16"/>
              </w:rPr>
              <w:t>ถ้าได้ผล จะไป scheduled task / workflow automation ไหม · วัดผลอะไรใน 30 วัน</w:t>
            </w:r>
          </w:p>
          <w:p/>
          <w:p/>
          <w:p/>
        </w:tc>
      </w:tr>
    </w:tbl>
    <w:p>
      <w:pPr>
        <w:spacing w:after="80"/>
      </w:pPr>
      <w:r>
        <w:rPr>
          <w:rFonts w:ascii="Tahoma" w:hAnsi="Tahoma" w:cs="Tahoma" w:eastAsia="Tahoma"/>
          <w:b w:val="0"/>
          <w:sz w:val="8"/>
        </w:rPr>
      </w:r>
    </w:p>
    <w:p>
      <w:pPr>
        <w:spacing w:after="80"/>
        <w:jc w:val="center"/>
      </w:pPr>
      <w:r>
        <w:rPr>
          <w:rFonts w:ascii="Tahoma" w:hAnsi="Tahoma" w:cs="Tahoma" w:eastAsia="Tahoma"/>
          <w:b/>
          <w:color w:val="008B8B"/>
          <w:sz w:val="18"/>
        </w:rPr>
        <w:t>เตือนความจำ: Scope แคบก่อน · Plan ก่อนทำ · instruction file สั้น · Trust, but Verify</w:t>
      </w:r>
    </w:p>
    <w:sectPr w:rsidR="00FC693F" w:rsidRPr="0006063C" w:rsidSect="00034616"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